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5D" w:rsidRPr="00A87A9D" w:rsidRDefault="00DB1E5D" w:rsidP="00DB1E5D">
      <w:pPr>
        <w:spacing w:after="0"/>
        <w:ind w:left="0"/>
        <w:rPr>
          <w:rFonts w:ascii="Times New Roman" w:eastAsia="MingLiU_HKSCS" w:hAnsi="Times New Roman" w:cs="Times New Roman"/>
          <w:b/>
          <w:sz w:val="28"/>
          <w:szCs w:val="28"/>
          <w:lang w:val="sq-AL"/>
        </w:rPr>
      </w:pPr>
      <w:r w:rsidRPr="00A87A9D">
        <w:rPr>
          <w:rFonts w:ascii="Times New Roman" w:eastAsia="MingLiU_HKSCS" w:hAnsi="Times New Roman" w:cs="Times New Roman"/>
          <w:b/>
          <w:sz w:val="28"/>
          <w:szCs w:val="28"/>
          <w:lang w:val="sq-AL"/>
        </w:rPr>
        <w:t>Table of contents</w:t>
      </w:r>
    </w:p>
    <w:p w:rsidR="00DB1E5D" w:rsidRPr="00A87A9D" w:rsidRDefault="00DB1E5D" w:rsidP="00DB1E5D">
      <w:pPr>
        <w:spacing w:after="0"/>
        <w:ind w:left="0"/>
        <w:rPr>
          <w:rFonts w:ascii="Times New Roman" w:eastAsia="MingLiU_HKSCS" w:hAnsi="Times New Roman" w:cs="Times New Roman"/>
          <w:b/>
          <w:sz w:val="28"/>
          <w:szCs w:val="28"/>
          <w:lang w:val="sq-AL"/>
        </w:rPr>
      </w:pPr>
    </w:p>
    <w:p w:rsidR="00DB1E5D" w:rsidRPr="00A87A9D" w:rsidRDefault="00DB1E5D" w:rsidP="00DB1E5D">
      <w:pPr>
        <w:spacing w:after="0"/>
        <w:ind w:left="0"/>
        <w:rPr>
          <w:rFonts w:ascii="Times New Roman" w:eastAsia="MingLiU_HKSCS" w:hAnsi="Times New Roman" w:cs="Times New Roman"/>
          <w:b/>
          <w:sz w:val="28"/>
          <w:szCs w:val="28"/>
          <w:lang w:val="sq-AL"/>
        </w:rPr>
      </w:pPr>
      <w:r w:rsidRPr="00A87A9D">
        <w:rPr>
          <w:rFonts w:ascii="Times New Roman" w:eastAsia="MingLiU_HKSCS" w:hAnsi="Times New Roman" w:cs="Times New Roman"/>
          <w:b/>
          <w:sz w:val="28"/>
          <w:szCs w:val="28"/>
          <w:lang w:val="sq-AL"/>
        </w:rPr>
        <w:t>Oluigbo Journal</w:t>
      </w:r>
    </w:p>
    <w:p w:rsidR="00DB1E5D" w:rsidRDefault="00DB1E5D" w:rsidP="00DB1E5D">
      <w:pPr>
        <w:spacing w:after="0" w:line="276" w:lineRule="auto"/>
        <w:ind w:left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        </w:t>
      </w:r>
    </w:p>
    <w:p w:rsidR="00DB1E5D" w:rsidRDefault="00DB1E5D" w:rsidP="00DB1E5D">
      <w:pPr>
        <w:spacing w:after="0" w:line="276" w:lineRule="auto"/>
        <w:ind w:left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         OLUIGBO JOURNAL                                                                                     i</w:t>
      </w:r>
    </w:p>
    <w:p w:rsidR="00DB1E5D" w:rsidRDefault="00DB1E5D" w:rsidP="00DB1E5D">
      <w:pPr>
        <w:spacing w:after="0" w:line="276" w:lineRule="auto"/>
        <w:ind w:left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         </w:t>
      </w:r>
      <w:r w:rsidRPr="00BA2146">
        <w:rPr>
          <w:rFonts w:ascii="Times New Roman" w:eastAsia="MingLiU_HKSCS" w:hAnsi="Times New Roman" w:cs="Times New Roman"/>
          <w:sz w:val="24"/>
          <w:szCs w:val="24"/>
          <w:lang w:val="sq-AL"/>
        </w:rPr>
        <w:t>Editorial Board</w:t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  <w:t xml:space="preserve">     </w:t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  <w:t>ii</w:t>
      </w:r>
    </w:p>
    <w:p w:rsidR="00DB1E5D" w:rsidRPr="00BA2146" w:rsidRDefault="00DB1E5D" w:rsidP="00DB1E5D">
      <w:pPr>
        <w:spacing w:after="0" w:line="276" w:lineRule="auto"/>
        <w:ind w:left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         Editorial Consultants                                                                                         iii</w:t>
      </w:r>
    </w:p>
    <w:p w:rsidR="00DB1E5D" w:rsidRPr="00BA2146" w:rsidRDefault="00DB1E5D" w:rsidP="00DB1E5D">
      <w:pPr>
        <w:spacing w:after="0" w:line="276" w:lineRule="auto"/>
        <w:ind w:left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        Note from the Editor - i</w:t>
      </w:r>
      <w:r w:rsidRPr="00BA2146">
        <w:rPr>
          <w:rFonts w:ascii="Times New Roman" w:eastAsia="MingLiU_HKSCS" w:hAnsi="Times New Roman" w:cs="Times New Roman"/>
          <w:sz w:val="24"/>
          <w:szCs w:val="24"/>
          <w:lang w:val="sq-AL"/>
        </w:rPr>
        <w:t>n- Chief</w:t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  <w:t>iv</w:t>
      </w:r>
    </w:p>
    <w:p w:rsidR="00DB1E5D" w:rsidRPr="00BA2146" w:rsidRDefault="00DB1E5D" w:rsidP="00DB1E5D">
      <w:p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About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OluI</w:t>
      </w:r>
      <w:r w:rsidRPr="00BA2146">
        <w:rPr>
          <w:rFonts w:ascii="Times New Roman" w:hAnsi="Times New Roman" w:cs="Times New Roman"/>
          <w:sz w:val="24"/>
          <w:szCs w:val="24"/>
        </w:rPr>
        <w:t>gbo</w:t>
      </w:r>
      <w:proofErr w:type="spellEnd"/>
      <w:r w:rsidRPr="00BA2146">
        <w:rPr>
          <w:rFonts w:ascii="Times New Roman" w:hAnsi="Times New Roman" w:cs="Times New Roman"/>
          <w:sz w:val="24"/>
          <w:szCs w:val="24"/>
        </w:rPr>
        <w:t xml:space="preserve"> Journal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</w:t>
      </w:r>
    </w:p>
    <w:p w:rsidR="00DB1E5D" w:rsidRPr="00BA2146" w:rsidRDefault="00DB1E5D" w:rsidP="00DB1E5D">
      <w:pPr>
        <w:spacing w:after="0" w:line="276" w:lineRule="auto"/>
        <w:ind w:left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        Note t</w:t>
      </w:r>
      <w:r w:rsidRPr="00BA2146">
        <w:rPr>
          <w:rFonts w:ascii="Times New Roman" w:eastAsia="MingLiU_HKSCS" w:hAnsi="Times New Roman" w:cs="Times New Roman"/>
          <w:sz w:val="24"/>
          <w:szCs w:val="24"/>
          <w:lang w:val="sq-AL"/>
        </w:rPr>
        <w:t>o Contributors</w:t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  <w:t xml:space="preserve">            vi</w:t>
      </w:r>
    </w:p>
    <w:p w:rsidR="00DB1E5D" w:rsidRDefault="00DB1E5D" w:rsidP="00DB1E5D">
      <w:pPr>
        <w:spacing w:after="0" w:line="276" w:lineRule="auto"/>
        <w:ind w:left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        Paper sellection process                                                                                     vii</w:t>
      </w:r>
    </w:p>
    <w:p w:rsidR="00DB1E5D" w:rsidRPr="00BA2146" w:rsidRDefault="00DB1E5D" w:rsidP="00DB1E5D">
      <w:pPr>
        <w:spacing w:after="0" w:line="276" w:lineRule="auto"/>
        <w:ind w:left="0"/>
        <w:rPr>
          <w:rFonts w:ascii="Times New Roman" w:eastAsia="MingLiU_HKSCS" w:hAnsi="Times New Roman" w:cs="Times New Roman"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sz w:val="24"/>
          <w:szCs w:val="24"/>
          <w:lang w:val="sq-AL"/>
        </w:rPr>
        <w:t xml:space="preserve">       Table o</w:t>
      </w:r>
      <w:r w:rsidRPr="00BA2146">
        <w:rPr>
          <w:rFonts w:ascii="Times New Roman" w:eastAsia="MingLiU_HKSCS" w:hAnsi="Times New Roman" w:cs="Times New Roman"/>
          <w:sz w:val="24"/>
          <w:szCs w:val="24"/>
          <w:lang w:val="sq-AL"/>
        </w:rPr>
        <w:t>f Contents</w:t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MingLiU_HKSCS" w:hAnsi="Times New Roman" w:cs="Times New Roman"/>
          <w:sz w:val="24"/>
          <w:szCs w:val="24"/>
          <w:lang w:val="sq-AL"/>
        </w:rPr>
        <w:tab/>
        <w:t xml:space="preserve">            viii</w:t>
      </w:r>
    </w:p>
    <w:p w:rsidR="00DB1E5D" w:rsidRPr="007B35C4" w:rsidRDefault="00DB1E5D" w:rsidP="00DB1E5D">
      <w:pPr>
        <w:spacing w:after="0" w:line="276" w:lineRule="auto"/>
        <w:ind w:left="0" w:firstLine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 xml:space="preserve"> </w:t>
      </w:r>
    </w:p>
    <w:p w:rsidR="00DB1E5D" w:rsidRPr="007B35C4" w:rsidRDefault="00DB1E5D" w:rsidP="00DB1E5D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>Documen</w:t>
      </w:r>
      <w:r w:rsidRPr="007B35C4"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 xml:space="preserve">ting Local Drug Terminologies in </w:t>
      </w:r>
      <w:r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>Igbo Southe</w:t>
      </w:r>
      <w:r w:rsidRPr="007B35C4"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>ast Nigeria</w:t>
      </w:r>
    </w:p>
    <w:p w:rsidR="00DB1E5D" w:rsidRDefault="00DB1E5D" w:rsidP="00DB1E5D">
      <w:pPr>
        <w:pStyle w:val="ListParagraph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32C0D"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>Crescentia Ugwuona Nwaeze</w:t>
      </w:r>
      <w:r w:rsidRPr="00332C0D">
        <w:rPr>
          <w:rFonts w:ascii="Times New Roman" w:eastAsia="MingLiU_HKSCS" w:hAnsi="Times New Roman" w:cs="Times New Roman"/>
          <w:b/>
          <w:sz w:val="24"/>
          <w:szCs w:val="24"/>
          <w:vertAlign w:val="superscript"/>
          <w:lang w:val="sq-AL"/>
        </w:rPr>
        <w:t>1</w:t>
      </w:r>
      <w:r w:rsidRPr="00332C0D">
        <w:rPr>
          <w:rFonts w:ascii="Times New Roman" w:eastAsia="MingLiU_HKSCS" w:hAnsi="Times New Roman" w:cs="Times New Roman"/>
          <w:b/>
          <w:sz w:val="24"/>
          <w:szCs w:val="24"/>
          <w:lang w:val="sq-AL"/>
        </w:rPr>
        <w:t xml:space="preserve"> Roseline Ijeoma Okorji</w:t>
      </w:r>
      <w:r w:rsidRPr="00332C0D">
        <w:rPr>
          <w:rFonts w:ascii="Times New Roman" w:eastAsia="MingLiU_HKSCS" w:hAnsi="Times New Roman" w:cs="Times New Roman"/>
          <w:b/>
          <w:sz w:val="24"/>
          <w:szCs w:val="24"/>
          <w:vertAlign w:val="superscript"/>
          <w:lang w:val="sq-AL"/>
        </w:rPr>
        <w:t xml:space="preserve">2 </w:t>
      </w:r>
      <w:proofErr w:type="spellStart"/>
      <w:r w:rsidRPr="00332C0D">
        <w:rPr>
          <w:rFonts w:ascii="Times New Roman" w:hAnsi="Times New Roman" w:cs="Times New Roman"/>
          <w:b/>
          <w:sz w:val="24"/>
          <w:szCs w:val="24"/>
        </w:rPr>
        <w:t>Medolu</w:t>
      </w:r>
      <w:proofErr w:type="spellEnd"/>
      <w:r w:rsidRPr="00332C0D">
        <w:rPr>
          <w:rFonts w:ascii="Times New Roman" w:hAnsi="Times New Roman" w:cs="Times New Roman"/>
          <w:b/>
          <w:sz w:val="24"/>
          <w:szCs w:val="24"/>
        </w:rPr>
        <w:t xml:space="preserve"> Agatha</w:t>
      </w:r>
      <w:r w:rsidRPr="00332C0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proofErr w:type="spellStart"/>
      <w:r w:rsidRPr="00332C0D">
        <w:rPr>
          <w:rFonts w:ascii="Times New Roman" w:hAnsi="Times New Roman" w:cs="Times New Roman"/>
          <w:b/>
          <w:sz w:val="24"/>
          <w:szCs w:val="24"/>
        </w:rPr>
        <w:t>Loveth</w:t>
      </w:r>
      <w:proofErr w:type="spellEnd"/>
      <w:r w:rsidRPr="0033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C0D">
        <w:rPr>
          <w:rFonts w:ascii="Times New Roman" w:hAnsi="Times New Roman" w:cs="Times New Roman"/>
          <w:b/>
          <w:sz w:val="24"/>
          <w:szCs w:val="24"/>
        </w:rPr>
        <w:t>Ifoma</w:t>
      </w:r>
      <w:proofErr w:type="spellEnd"/>
      <w:r w:rsidRPr="00332C0D">
        <w:rPr>
          <w:rFonts w:ascii="Times New Roman" w:hAnsi="Times New Roman" w:cs="Times New Roman"/>
          <w:b/>
          <w:sz w:val="24"/>
          <w:szCs w:val="24"/>
        </w:rPr>
        <w:t xml:space="preserve"> Fabulous</w:t>
      </w:r>
      <w:r w:rsidRPr="00332C0D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332C0D">
        <w:rPr>
          <w:rFonts w:ascii="Times New Roman" w:hAnsi="Times New Roman" w:cs="Times New Roman"/>
          <w:b/>
          <w:sz w:val="24"/>
          <w:szCs w:val="24"/>
        </w:rPr>
        <w:t xml:space="preserve"> Victor </w:t>
      </w:r>
      <w:proofErr w:type="spellStart"/>
      <w:r w:rsidRPr="00332C0D">
        <w:rPr>
          <w:rFonts w:ascii="Times New Roman" w:hAnsi="Times New Roman" w:cs="Times New Roman"/>
          <w:b/>
          <w:sz w:val="24"/>
          <w:szCs w:val="24"/>
        </w:rPr>
        <w:t>Ogonna</w:t>
      </w:r>
      <w:proofErr w:type="spellEnd"/>
      <w:r w:rsidRPr="00332C0D">
        <w:rPr>
          <w:rFonts w:ascii="Times New Roman" w:hAnsi="Times New Roman" w:cs="Times New Roman"/>
          <w:b/>
          <w:sz w:val="24"/>
          <w:szCs w:val="24"/>
        </w:rPr>
        <w:t xml:space="preserve"> Ugwuona</w:t>
      </w:r>
      <w:r w:rsidRPr="00332C0D">
        <w:rPr>
          <w:rFonts w:ascii="Times New Roman" w:hAnsi="Times New Roman" w:cs="Times New Roman"/>
          <w:b/>
          <w:sz w:val="24"/>
          <w:szCs w:val="24"/>
          <w:vertAlign w:val="superscript"/>
        </w:rPr>
        <w:t>5</w:t>
      </w:r>
      <w:r w:rsidRPr="00332C0D">
        <w:rPr>
          <w:rFonts w:ascii="Times New Roman" w:hAnsi="Times New Roman" w:cs="Times New Roman"/>
          <w:b/>
          <w:sz w:val="24"/>
          <w:szCs w:val="24"/>
        </w:rPr>
        <w:t xml:space="preserve">, Samuel </w:t>
      </w:r>
      <w:proofErr w:type="spellStart"/>
      <w:r w:rsidRPr="00332C0D">
        <w:rPr>
          <w:rFonts w:ascii="Times New Roman" w:hAnsi="Times New Roman" w:cs="Times New Roman"/>
          <w:b/>
          <w:sz w:val="24"/>
          <w:szCs w:val="24"/>
        </w:rPr>
        <w:t>Chinemere</w:t>
      </w:r>
      <w:proofErr w:type="spellEnd"/>
      <w:r w:rsidRPr="00332C0D">
        <w:rPr>
          <w:rFonts w:ascii="Times New Roman" w:hAnsi="Times New Roman" w:cs="Times New Roman"/>
          <w:b/>
          <w:sz w:val="24"/>
          <w:szCs w:val="24"/>
        </w:rPr>
        <w:t xml:space="preserve"> Ugwuona</w:t>
      </w:r>
      <w:r w:rsidRPr="00332C0D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  <w:r w:rsidRPr="007B35C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1-12</w:t>
      </w:r>
    </w:p>
    <w:p w:rsidR="00DB1E5D" w:rsidRPr="007B35C4" w:rsidRDefault="00DB1E5D" w:rsidP="00DB1E5D">
      <w:pPr>
        <w:pStyle w:val="ListParagraph"/>
        <w:spacing w:after="0"/>
        <w:ind w:left="0" w:firstLine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B1E5D" w:rsidRPr="007B35C4" w:rsidRDefault="00DB1E5D" w:rsidP="00DB1E5D">
      <w:pPr>
        <w:pStyle w:val="NoSpacing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Nkwado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Ebe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Nlereanya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ihe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Ọkpụ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Ọdịnala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n’ala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 Igbo: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Uru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Akamgba</w:t>
      </w:r>
      <w:proofErr w:type="spellEnd"/>
    </w:p>
    <w:p w:rsidR="00DB1E5D" w:rsidRPr="007B35C4" w:rsidRDefault="00DB1E5D" w:rsidP="00DB1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35C4">
        <w:rPr>
          <w:rFonts w:ascii="Times New Roman" w:hAnsi="Times New Roman" w:cs="Times New Roman"/>
          <w:sz w:val="24"/>
          <w:szCs w:val="24"/>
        </w:rPr>
        <w:t xml:space="preserve">              Gloria </w:t>
      </w:r>
      <w:proofErr w:type="spellStart"/>
      <w:r w:rsidRPr="007B35C4">
        <w:rPr>
          <w:rFonts w:ascii="Times New Roman" w:hAnsi="Times New Roman" w:cs="Times New Roman"/>
          <w:sz w:val="24"/>
          <w:szCs w:val="24"/>
        </w:rPr>
        <w:t>Ngozi</w:t>
      </w:r>
      <w:proofErr w:type="spellEnd"/>
      <w:r w:rsidRPr="007B35C4">
        <w:rPr>
          <w:rFonts w:ascii="Times New Roman" w:hAnsi="Times New Roman" w:cs="Times New Roman"/>
          <w:sz w:val="24"/>
          <w:szCs w:val="24"/>
        </w:rPr>
        <w:t> Ugbor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35C4">
        <w:rPr>
          <w:rFonts w:ascii="Times New Roman" w:hAnsi="Times New Roman" w:cs="Times New Roman"/>
          <w:sz w:val="24"/>
          <w:szCs w:val="24"/>
        </w:rPr>
        <w:t>, Charity </w:t>
      </w:r>
      <w:proofErr w:type="spellStart"/>
      <w:r w:rsidRPr="007B35C4">
        <w:rPr>
          <w:rFonts w:ascii="Times New Roman" w:hAnsi="Times New Roman" w:cs="Times New Roman"/>
          <w:sz w:val="24"/>
          <w:szCs w:val="24"/>
        </w:rPr>
        <w:t>Ijeoma</w:t>
      </w:r>
      <w:proofErr w:type="spellEnd"/>
      <w:r w:rsidRPr="007B35C4">
        <w:rPr>
          <w:rFonts w:ascii="Times New Roman" w:hAnsi="Times New Roman" w:cs="Times New Roman"/>
          <w:sz w:val="24"/>
          <w:szCs w:val="24"/>
        </w:rPr>
        <w:t> Ogbu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 &amp;</w:t>
      </w:r>
      <w:proofErr w:type="spellStart"/>
      <w:r>
        <w:rPr>
          <w:rFonts w:ascii="Times New Roman" w:hAnsi="Times New Roman" w:cs="Times New Roman"/>
          <w:sz w:val="24"/>
          <w:szCs w:val="24"/>
        </w:rPr>
        <w:t>Anthonia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Ifeoma</w:t>
      </w:r>
      <w:proofErr w:type="spellEnd"/>
      <w:r>
        <w:rPr>
          <w:rFonts w:ascii="Times New Roman" w:hAnsi="Times New Roman" w:cs="Times New Roman"/>
          <w:sz w:val="24"/>
          <w:szCs w:val="24"/>
        </w:rPr>
        <w:t> Agbo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13 - 24</w:t>
      </w:r>
    </w:p>
    <w:p w:rsidR="00DB1E5D" w:rsidRPr="007B35C4" w:rsidRDefault="00DB1E5D" w:rsidP="00DB1E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E5D" w:rsidRPr="007B35C4" w:rsidRDefault="00DB1E5D" w:rsidP="00DB1E5D">
      <w:pPr>
        <w:pStyle w:val="NoSpacing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5C4">
        <w:rPr>
          <w:rFonts w:ascii="Times New Roman" w:hAnsi="Times New Roman" w:cs="Times New Roman"/>
          <w:b/>
          <w:sz w:val="24"/>
          <w:szCs w:val="24"/>
        </w:rPr>
        <w:t xml:space="preserve">A Sociolinguistic Survey of Communicative Competence in Code-switch in the Sermon Language in some Selected Pentecostal Churches in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Ebonyi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 State </w:t>
      </w:r>
    </w:p>
    <w:p w:rsidR="00DB1E5D" w:rsidRPr="007B35C4" w:rsidRDefault="00DB1E5D" w:rsidP="00DB1E5D">
      <w:pPr>
        <w:spacing w:after="0" w:line="261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35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B3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C0D">
        <w:rPr>
          <w:rFonts w:ascii="Times New Roman" w:hAnsi="Times New Roman" w:cs="Times New Roman"/>
          <w:b/>
          <w:sz w:val="24"/>
          <w:szCs w:val="24"/>
        </w:rPr>
        <w:t>Nneka</w:t>
      </w:r>
      <w:proofErr w:type="spellEnd"/>
      <w:r w:rsidRPr="00332C0D">
        <w:rPr>
          <w:rFonts w:ascii="Times New Roman" w:hAnsi="Times New Roman" w:cs="Times New Roman"/>
          <w:b/>
          <w:sz w:val="24"/>
          <w:szCs w:val="24"/>
        </w:rPr>
        <w:t xml:space="preserve"> Justina Eze</w:t>
      </w:r>
      <w:r w:rsidRPr="00332C0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32C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32C0D">
        <w:rPr>
          <w:rFonts w:ascii="Times New Roman" w:hAnsi="Times New Roman" w:cs="Times New Roman"/>
          <w:b/>
          <w:sz w:val="24"/>
          <w:szCs w:val="24"/>
        </w:rPr>
        <w:t>Nwigwe</w:t>
      </w:r>
      <w:proofErr w:type="spellEnd"/>
      <w:r w:rsidRPr="00332C0D">
        <w:rPr>
          <w:rFonts w:ascii="Times New Roman" w:hAnsi="Times New Roman" w:cs="Times New Roman"/>
          <w:b/>
          <w:sz w:val="24"/>
          <w:szCs w:val="24"/>
        </w:rPr>
        <w:t xml:space="preserve"> Nwakaego</w:t>
      </w:r>
      <w:r w:rsidRPr="00332C0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32C0D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332C0D">
        <w:rPr>
          <w:rFonts w:ascii="Times New Roman" w:hAnsi="Times New Roman" w:cs="Times New Roman"/>
          <w:b/>
          <w:sz w:val="24"/>
          <w:szCs w:val="24"/>
        </w:rPr>
        <w:t>Azubuike</w:t>
      </w:r>
      <w:proofErr w:type="spellEnd"/>
      <w:r w:rsidRPr="00332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2C0D">
        <w:rPr>
          <w:rFonts w:ascii="Times New Roman" w:hAnsi="Times New Roman" w:cs="Times New Roman"/>
          <w:b/>
          <w:sz w:val="24"/>
          <w:szCs w:val="24"/>
        </w:rPr>
        <w:t>Uchenna</w:t>
      </w:r>
      <w:proofErr w:type="spellEnd"/>
      <w:r w:rsidRPr="00332C0D">
        <w:rPr>
          <w:rFonts w:ascii="Times New Roman" w:hAnsi="Times New Roman" w:cs="Times New Roman"/>
          <w:b/>
          <w:sz w:val="24"/>
          <w:szCs w:val="24"/>
        </w:rPr>
        <w:t xml:space="preserve"> Patrick</w:t>
      </w:r>
      <w:r w:rsidRPr="00332C0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32C0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25 - 39</w:t>
      </w:r>
      <w:r w:rsidRPr="007B35C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B1E5D" w:rsidRPr="007B35C4" w:rsidRDefault="00DB1E5D" w:rsidP="00DB1E5D">
      <w:pPr>
        <w:spacing w:after="0" w:line="261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35C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B1E5D" w:rsidRPr="007B35C4" w:rsidRDefault="00DB1E5D" w:rsidP="00DB1E5D">
      <w:pPr>
        <w:pStyle w:val="NoSpacing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35C4">
        <w:rPr>
          <w:rFonts w:ascii="Times New Roman" w:hAnsi="Times New Roman" w:cs="Times New Roman"/>
          <w:b/>
          <w:sz w:val="24"/>
          <w:szCs w:val="24"/>
        </w:rPr>
        <w:t xml:space="preserve">The Concept of Ala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bụ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 Ala: A Signal to Igbo Extinction</w:t>
      </w:r>
      <w:r w:rsidRPr="007B3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E5D" w:rsidRPr="007B35C4" w:rsidRDefault="00DB1E5D" w:rsidP="00DB1E5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35C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B35C4"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Pr="007B35C4">
        <w:rPr>
          <w:rFonts w:ascii="Times New Roman" w:hAnsi="Times New Roman" w:cs="Times New Roman"/>
          <w:sz w:val="24"/>
          <w:szCs w:val="24"/>
        </w:rPr>
        <w:t>, Cyprian Chidozie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35C4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7B35C4"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Pr="007B35C4">
        <w:rPr>
          <w:rFonts w:ascii="Times New Roman" w:hAnsi="Times New Roman" w:cs="Times New Roman"/>
          <w:sz w:val="24"/>
          <w:szCs w:val="24"/>
        </w:rPr>
        <w:t>, Mabel Nkechinye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5C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83EC4">
        <w:rPr>
          <w:rFonts w:ascii="Times New Roman" w:hAnsi="Times New Roman" w:cs="Times New Roman"/>
          <w:sz w:val="24"/>
          <w:szCs w:val="24"/>
        </w:rPr>
        <w:t>40 - 47</w:t>
      </w:r>
    </w:p>
    <w:p w:rsidR="00DB1E5D" w:rsidRPr="007B35C4" w:rsidRDefault="00DB1E5D" w:rsidP="00DB1E5D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1E5D" w:rsidRPr="007B35C4" w:rsidRDefault="00DB1E5D" w:rsidP="00DB1E5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>Mgbanwe</w:t>
      </w:r>
      <w:proofErr w:type="spellEnd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>n'Egwuregwu</w:t>
      </w:r>
      <w:proofErr w:type="spellEnd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>Ọnwa</w:t>
      </w:r>
      <w:proofErr w:type="spellEnd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>nke</w:t>
      </w:r>
      <w:proofErr w:type="spellEnd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>Gboo</w:t>
      </w:r>
      <w:proofErr w:type="spellEnd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>nke</w:t>
      </w:r>
      <w:proofErr w:type="spellEnd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5C4">
        <w:rPr>
          <w:rFonts w:ascii="Times New Roman" w:eastAsia="Times New Roman" w:hAnsi="Times New Roman" w:cs="Times New Roman"/>
          <w:b/>
          <w:sz w:val="24"/>
          <w:szCs w:val="24"/>
        </w:rPr>
        <w:t>Ugbua</w:t>
      </w:r>
      <w:proofErr w:type="spellEnd"/>
    </w:p>
    <w:p w:rsidR="00DB1E5D" w:rsidRPr="007B35C4" w:rsidRDefault="00DB1E5D" w:rsidP="00DB1E5D">
      <w:pPr>
        <w:pStyle w:val="ListParagraph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7B35C4">
        <w:rPr>
          <w:rFonts w:ascii="Times New Roman" w:eastAsia="Times New Roman" w:hAnsi="Times New Roman" w:cs="Times New Roman"/>
          <w:sz w:val="24"/>
          <w:szCs w:val="24"/>
        </w:rPr>
        <w:t>Ifunanya</w:t>
      </w:r>
      <w:proofErr w:type="spellEnd"/>
      <w:r w:rsidRPr="007B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5C4">
        <w:rPr>
          <w:rFonts w:ascii="Times New Roman" w:eastAsia="Times New Roman" w:hAnsi="Times New Roman" w:cs="Times New Roman"/>
          <w:sz w:val="24"/>
          <w:szCs w:val="24"/>
        </w:rPr>
        <w:t>Nzubechukwu</w:t>
      </w:r>
      <w:proofErr w:type="spellEnd"/>
      <w:r w:rsidRPr="007B35C4">
        <w:rPr>
          <w:rFonts w:ascii="Times New Roman" w:eastAsia="Times New Roman" w:hAnsi="Times New Roman" w:cs="Times New Roman"/>
          <w:sz w:val="24"/>
          <w:szCs w:val="24"/>
        </w:rPr>
        <w:t>, Dimebo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7B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5C4">
        <w:rPr>
          <w:rFonts w:ascii="Times New Roman" w:hAnsi="Times New Roman" w:cs="Times New Roman"/>
          <w:sz w:val="24"/>
          <w:szCs w:val="24"/>
        </w:rPr>
        <w:t>&amp;</w:t>
      </w:r>
      <w:r w:rsidRPr="007B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5C4">
        <w:rPr>
          <w:rFonts w:ascii="Times New Roman" w:eastAsia="Times New Roman" w:hAnsi="Times New Roman" w:cs="Times New Roman"/>
          <w:color w:val="0E101A"/>
          <w:sz w:val="24"/>
          <w:szCs w:val="24"/>
        </w:rPr>
        <w:t>Dorathy</w:t>
      </w:r>
      <w:proofErr w:type="spellEnd"/>
      <w:r w:rsidRPr="007B35C4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7B35C4">
        <w:rPr>
          <w:rFonts w:ascii="Times New Roman" w:eastAsia="Times New Roman" w:hAnsi="Times New Roman" w:cs="Times New Roman"/>
          <w:color w:val="0E101A"/>
          <w:sz w:val="24"/>
          <w:szCs w:val="24"/>
        </w:rPr>
        <w:t>Onyedikachi</w:t>
      </w:r>
      <w:proofErr w:type="spellEnd"/>
      <w:r w:rsidRPr="007B35C4">
        <w:rPr>
          <w:rFonts w:ascii="Times New Roman" w:eastAsia="Times New Roman" w:hAnsi="Times New Roman" w:cs="Times New Roman"/>
          <w:color w:val="0E101A"/>
          <w:sz w:val="24"/>
          <w:szCs w:val="24"/>
        </w:rPr>
        <w:t>, Chukwu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                           </w:t>
      </w:r>
      <w:r w:rsidRPr="00683EC4">
        <w:rPr>
          <w:rFonts w:ascii="Times New Roman" w:eastAsia="Times New Roman" w:hAnsi="Times New Roman" w:cs="Times New Roman"/>
          <w:color w:val="0E101A"/>
          <w:sz w:val="24"/>
          <w:szCs w:val="24"/>
        </w:rPr>
        <w:t>48 - 56</w:t>
      </w:r>
    </w:p>
    <w:p w:rsidR="00DB1E5D" w:rsidRPr="007B35C4" w:rsidRDefault="00DB1E5D" w:rsidP="00DB1E5D">
      <w:pPr>
        <w:pStyle w:val="ListParagraph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DB1E5D" w:rsidRPr="007B35C4" w:rsidRDefault="00DB1E5D" w:rsidP="00DB1E5D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  <w:r w:rsidRPr="007B35C4">
        <w:rPr>
          <w:rFonts w:ascii="Times New Roman" w:hAnsi="Times New Roman" w:cs="Times New Roman"/>
          <w:b/>
          <w:sz w:val="24"/>
          <w:szCs w:val="24"/>
        </w:rPr>
        <w:t>Child Rearing Practices for Sustainable Development: A Case Study of Igbo Land.</w:t>
      </w:r>
    </w:p>
    <w:p w:rsidR="00DB1E5D" w:rsidRPr="007B35C4" w:rsidRDefault="00DB1E5D" w:rsidP="00DB1E5D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35C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Ihem-Chijioke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Uchechi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&amp; Fabulous </w:t>
      </w:r>
      <w:proofErr w:type="spellStart"/>
      <w:r>
        <w:rPr>
          <w:rFonts w:ascii="Times New Roman" w:hAnsi="Times New Roman" w:cs="Times New Roman"/>
          <w:sz w:val="24"/>
          <w:szCs w:val="24"/>
        </w:rPr>
        <w:t>Ifeoma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Loveth</w:t>
      </w:r>
      <w:proofErr w:type="spellEnd"/>
      <w:r w:rsidRPr="00683EC4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3EC4">
        <w:rPr>
          <w:rFonts w:ascii="Times New Roman" w:hAnsi="Times New Roman" w:cs="Times New Roman"/>
          <w:sz w:val="24"/>
          <w:szCs w:val="24"/>
        </w:rPr>
        <w:t>57- 66</w:t>
      </w:r>
    </w:p>
    <w:p w:rsidR="00DB1E5D" w:rsidRPr="007B35C4" w:rsidRDefault="00DB1E5D" w:rsidP="00DB1E5D">
      <w:pPr>
        <w:spacing w:after="0"/>
        <w:ind w:left="0"/>
        <w:rPr>
          <w:rFonts w:ascii="Times New Roman" w:eastAsia="MingLiU_HKSCS" w:hAnsi="Times New Roman" w:cs="Times New Roman"/>
          <w:b/>
          <w:sz w:val="24"/>
          <w:szCs w:val="24"/>
          <w:lang w:val="sq-AL"/>
        </w:rPr>
      </w:pPr>
    </w:p>
    <w:p w:rsidR="00DB1E5D" w:rsidRPr="007B35C4" w:rsidRDefault="00DB1E5D" w:rsidP="00DB1E5D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35C4">
        <w:rPr>
          <w:rFonts w:ascii="Times New Roman" w:hAnsi="Times New Roman" w:cs="Times New Roman"/>
          <w:b/>
          <w:sz w:val="24"/>
          <w:szCs w:val="24"/>
        </w:rPr>
        <w:t xml:space="preserve">The Uniqueness of the Language of </w:t>
      </w:r>
      <w:r w:rsidRPr="007B35C4">
        <w:rPr>
          <w:rFonts w:ascii="Times New Roman" w:hAnsi="Times New Roman" w:cs="Times New Roman"/>
          <w:b/>
          <w:i/>
          <w:sz w:val="24"/>
          <w:szCs w:val="24"/>
        </w:rPr>
        <w:t xml:space="preserve">UGO UZO </w:t>
      </w:r>
      <w:r w:rsidRPr="007B35C4">
        <w:rPr>
          <w:rFonts w:ascii="Times New Roman" w:hAnsi="Times New Roman" w:cs="Times New Roman"/>
          <w:b/>
          <w:sz w:val="24"/>
          <w:szCs w:val="24"/>
        </w:rPr>
        <w:t xml:space="preserve">Festival in </w:t>
      </w:r>
      <w:proofErr w:type="spellStart"/>
      <w:r w:rsidRPr="007B35C4">
        <w:rPr>
          <w:rFonts w:ascii="Times New Roman" w:hAnsi="Times New Roman" w:cs="Times New Roman"/>
          <w:b/>
          <w:sz w:val="24"/>
          <w:szCs w:val="24"/>
        </w:rPr>
        <w:t>Emekuku</w:t>
      </w:r>
      <w:proofErr w:type="spellEnd"/>
      <w:r w:rsidRPr="007B35C4">
        <w:rPr>
          <w:rFonts w:ascii="Times New Roman" w:hAnsi="Times New Roman" w:cs="Times New Roman"/>
          <w:b/>
          <w:sz w:val="24"/>
          <w:szCs w:val="24"/>
        </w:rPr>
        <w:t xml:space="preserve">, Imo State </w:t>
      </w:r>
    </w:p>
    <w:p w:rsidR="00DB1E5D" w:rsidRPr="007B35C4" w:rsidRDefault="00DB1E5D" w:rsidP="00DB1E5D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35C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B35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B35C4">
        <w:rPr>
          <w:rFonts w:ascii="Times New Roman" w:hAnsi="Times New Roman" w:cs="Times New Roman"/>
          <w:sz w:val="24"/>
          <w:szCs w:val="24"/>
        </w:rPr>
        <w:t>Obioma</w:t>
      </w:r>
      <w:proofErr w:type="spellEnd"/>
      <w:r w:rsidRPr="007B35C4">
        <w:rPr>
          <w:rFonts w:ascii="Times New Roman" w:hAnsi="Times New Roman" w:cs="Times New Roman"/>
          <w:sz w:val="24"/>
          <w:szCs w:val="24"/>
        </w:rPr>
        <w:t>, Happiness Uchechi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35C4">
        <w:rPr>
          <w:rFonts w:ascii="Times New Roman" w:hAnsi="Times New Roman" w:cs="Times New Roman"/>
          <w:sz w:val="24"/>
          <w:szCs w:val="24"/>
        </w:rPr>
        <w:t xml:space="preserve">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67- 76</w:t>
      </w:r>
    </w:p>
    <w:p w:rsidR="00DB1E5D" w:rsidRPr="007B35C4" w:rsidRDefault="00DB1E5D" w:rsidP="00DB1E5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B1E5D" w:rsidRPr="007B35C4" w:rsidRDefault="00DB1E5D" w:rsidP="00DB1E5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B1E5D" w:rsidRPr="007B35C4" w:rsidRDefault="00DB1E5D" w:rsidP="00DB1E5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B1E5D" w:rsidRPr="007B35C4" w:rsidRDefault="00DB1E5D" w:rsidP="00DB1E5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B1E5D" w:rsidRPr="007B35C4" w:rsidRDefault="00DB1E5D" w:rsidP="00DB1E5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B1E5D" w:rsidRPr="007B35C4" w:rsidRDefault="00DB1E5D" w:rsidP="00DB1E5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B1E5D" w:rsidRPr="007B35C4" w:rsidRDefault="00DB1E5D" w:rsidP="00DB1E5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B1E5D" w:rsidRPr="007B35C4" w:rsidRDefault="00DB1E5D" w:rsidP="00DB1E5D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F2A17" w:rsidRDefault="004F2A17"/>
    <w:sectPr w:rsidR="004F2A17" w:rsidSect="00B04054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734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4054" w:rsidRDefault="00DB1E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04054" w:rsidRDefault="00DB1E5D" w:rsidP="00B04054">
    <w:pPr>
      <w:pStyle w:val="Footer"/>
      <w:ind w:left="0"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EC8" w:rsidRDefault="00DB1E5D">
    <w:pPr>
      <w:pStyle w:val="Header"/>
    </w:pPr>
    <w:r>
      <w:ptab w:relativeTo="margin" w:alignment="center" w:leader="none"/>
    </w:r>
    <w:r w:rsidRPr="008E5EC8">
      <w:rPr>
        <w:rFonts w:ascii="Times New Roman" w:eastAsia="MingLiU_HKSCS" w:hAnsi="Times New Roman" w:cs="Times New Roman"/>
        <w:b/>
        <w:sz w:val="18"/>
        <w:szCs w:val="18"/>
        <w:lang w:val="sq-AL"/>
      </w:rPr>
      <w:t>Oluigbo Journal, Volume 1, 2023</w:t>
    </w:r>
    <w:r>
      <w:rPr>
        <w:rFonts w:ascii="Times New Roman" w:eastAsia="MingLiU_HKSCS" w:hAnsi="Times New Roman" w:cs="Times New Roman"/>
        <w:b/>
        <w:sz w:val="18"/>
        <w:szCs w:val="18"/>
        <w:lang w:val="sq-AL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451F8"/>
    <w:multiLevelType w:val="hybridMultilevel"/>
    <w:tmpl w:val="E1EA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5D"/>
    <w:rsid w:val="000C4D5E"/>
    <w:rsid w:val="002F6E62"/>
    <w:rsid w:val="003371E4"/>
    <w:rsid w:val="004F2A17"/>
    <w:rsid w:val="006273F5"/>
    <w:rsid w:val="00640438"/>
    <w:rsid w:val="00D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2C5F2"/>
  <w15:chartTrackingRefBased/>
  <w15:docId w15:val="{A4F3A820-C20B-4DED-BDDF-601DD053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5D"/>
    <w:pPr>
      <w:spacing w:after="4" w:line="249" w:lineRule="auto"/>
      <w:ind w:left="10" w:hanging="10"/>
      <w:jc w:val="both"/>
    </w:pPr>
    <w:rPr>
      <w:rFonts w:ascii="Lucida Fax" w:eastAsia="Lucida Fax" w:hAnsi="Lucida Fax" w:cs="Lucida Fax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1E5D"/>
    <w:pPr>
      <w:spacing w:after="0" w:line="240" w:lineRule="auto"/>
    </w:pPr>
    <w:rPr>
      <w:rFonts w:ascii="Calibri" w:eastAsia="Calibri" w:hAnsi="Calibri" w:cs="SimSun"/>
    </w:rPr>
  </w:style>
  <w:style w:type="character" w:customStyle="1" w:styleId="NoSpacingChar">
    <w:name w:val="No Spacing Char"/>
    <w:link w:val="NoSpacing"/>
    <w:uiPriority w:val="1"/>
    <w:rsid w:val="00DB1E5D"/>
    <w:rPr>
      <w:rFonts w:ascii="Calibri" w:eastAsia="Calibri" w:hAnsi="Calibri" w:cs="SimSun"/>
    </w:rPr>
  </w:style>
  <w:style w:type="paragraph" w:styleId="ListParagraph">
    <w:name w:val="List Paragraph"/>
    <w:basedOn w:val="Normal"/>
    <w:uiPriority w:val="34"/>
    <w:qFormat/>
    <w:rsid w:val="00DB1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E5D"/>
    <w:rPr>
      <w:rFonts w:ascii="Lucida Fax" w:eastAsia="Lucida Fax" w:hAnsi="Lucida Fax" w:cs="Lucida Fax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B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5D"/>
    <w:rPr>
      <w:rFonts w:ascii="Lucida Fax" w:eastAsia="Lucida Fax" w:hAnsi="Lucida Fax" w:cs="Lucida Fax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2025-03-12T04:12:00Z</dcterms:created>
  <dcterms:modified xsi:type="dcterms:W3CDTF">2025-03-12T04:16:00Z</dcterms:modified>
</cp:coreProperties>
</file>